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F7" w:rsidRDefault="005849F5" w:rsidP="005849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E0BE6">
        <w:rPr>
          <w:rFonts w:ascii="Times New Roman" w:hAnsi="Times New Roman" w:cs="Times New Roman"/>
          <w:b/>
          <w:sz w:val="28"/>
          <w:szCs w:val="28"/>
          <w:u w:val="single"/>
        </w:rPr>
        <w:t xml:space="preserve">METODICKÉ USMERNENIE K FINANČNÝM </w:t>
      </w:r>
      <w:r w:rsidR="006E0BE6">
        <w:rPr>
          <w:rFonts w:ascii="Times New Roman" w:hAnsi="Times New Roman" w:cs="Times New Roman"/>
          <w:b/>
          <w:sz w:val="28"/>
          <w:szCs w:val="28"/>
          <w:u w:val="single"/>
        </w:rPr>
        <w:t xml:space="preserve">PÁSMAM </w:t>
      </w:r>
      <w:r w:rsidRPr="006E0BE6">
        <w:rPr>
          <w:rFonts w:ascii="Times New Roman" w:hAnsi="Times New Roman" w:cs="Times New Roman"/>
          <w:b/>
          <w:sz w:val="28"/>
          <w:szCs w:val="28"/>
          <w:u w:val="single"/>
        </w:rPr>
        <w:t>OD 1.1.2023</w:t>
      </w:r>
    </w:p>
    <w:p w:rsidR="009D575C" w:rsidRPr="006E0BE6" w:rsidRDefault="009D575C" w:rsidP="005849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327D" w:rsidRDefault="005849F5" w:rsidP="00764054">
      <w:pPr>
        <w:shd w:val="clear" w:color="auto" w:fill="FFFFFF"/>
        <w:jc w:val="both"/>
        <w:rPr>
          <w:rFonts w:ascii="Segoe UI" w:hAnsi="Segoe UI" w:cs="Segoe UI"/>
          <w:color w:val="494949"/>
          <w:sz w:val="21"/>
          <w:szCs w:val="21"/>
        </w:rPr>
      </w:pPr>
      <w:r w:rsidRPr="005849F5">
        <w:rPr>
          <w:rFonts w:ascii="Times New Roman" w:hAnsi="Times New Roman" w:cs="Times New Roman"/>
          <w:sz w:val="24"/>
          <w:szCs w:val="24"/>
        </w:rPr>
        <w:t>Ministerstvo školstva vedy výskumu a športu SR</w:t>
      </w:r>
      <w:r>
        <w:rPr>
          <w:rFonts w:ascii="Times New Roman" w:hAnsi="Times New Roman" w:cs="Times New Roman"/>
          <w:sz w:val="24"/>
          <w:szCs w:val="24"/>
        </w:rPr>
        <w:t xml:space="preserve">  s účinnosťou </w:t>
      </w:r>
      <w:r w:rsidR="00AC5AF7">
        <w:rPr>
          <w:rFonts w:ascii="Times New Roman" w:hAnsi="Times New Roman" w:cs="Times New Roman"/>
          <w:sz w:val="24"/>
          <w:szCs w:val="24"/>
        </w:rPr>
        <w:t>od 1.1.2023 podľa zákona č.245/2008Z.z.</w:t>
      </w:r>
      <w:r w:rsidR="006E0BE6">
        <w:rPr>
          <w:rFonts w:ascii="Times New Roman" w:hAnsi="Times New Roman" w:cs="Times New Roman"/>
          <w:sz w:val="24"/>
          <w:szCs w:val="24"/>
        </w:rPr>
        <w:t>o výchove a</w:t>
      </w:r>
      <w:r w:rsidR="009D575C">
        <w:rPr>
          <w:rFonts w:ascii="Times New Roman" w:hAnsi="Times New Roman" w:cs="Times New Roman"/>
          <w:sz w:val="24"/>
          <w:szCs w:val="24"/>
        </w:rPr>
        <w:t> </w:t>
      </w:r>
      <w:r w:rsidR="006E0BE6">
        <w:rPr>
          <w:rFonts w:ascii="Times New Roman" w:hAnsi="Times New Roman" w:cs="Times New Roman"/>
          <w:sz w:val="24"/>
          <w:szCs w:val="24"/>
        </w:rPr>
        <w:t>vzdelávaní</w:t>
      </w:r>
      <w:r w:rsidR="009D575C">
        <w:rPr>
          <w:rFonts w:ascii="Times New Roman" w:hAnsi="Times New Roman" w:cs="Times New Roman"/>
          <w:sz w:val="24"/>
          <w:szCs w:val="24"/>
        </w:rPr>
        <w:t xml:space="preserve"> </w:t>
      </w:r>
      <w:r w:rsidR="006E0BE6">
        <w:rPr>
          <w:rFonts w:ascii="Times New Roman" w:hAnsi="Times New Roman" w:cs="Times New Roman"/>
          <w:sz w:val="24"/>
          <w:szCs w:val="24"/>
        </w:rPr>
        <w:t xml:space="preserve">/školský zákon/  </w:t>
      </w:r>
      <w:r w:rsidR="00AC5AF7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9D575C">
        <w:rPr>
          <w:rFonts w:ascii="Times New Roman" w:hAnsi="Times New Roman" w:cs="Times New Roman"/>
          <w:sz w:val="24"/>
          <w:szCs w:val="24"/>
        </w:rPr>
        <w:t>,</w:t>
      </w:r>
      <w:r w:rsidR="004B327D">
        <w:rPr>
          <w:rFonts w:ascii="Times New Roman" w:hAnsi="Times New Roman" w:cs="Times New Roman"/>
          <w:sz w:val="24"/>
          <w:szCs w:val="24"/>
        </w:rPr>
        <w:t xml:space="preserve"> </w:t>
      </w:r>
      <w:r w:rsidR="00AC5AF7">
        <w:rPr>
          <w:rFonts w:ascii="Times New Roman" w:hAnsi="Times New Roman" w:cs="Times New Roman"/>
          <w:sz w:val="24"/>
          <w:szCs w:val="24"/>
        </w:rPr>
        <w:t>zverejnilo na svoj</w:t>
      </w:r>
      <w:r w:rsidR="00764054">
        <w:rPr>
          <w:rFonts w:ascii="Times New Roman" w:hAnsi="Times New Roman" w:cs="Times New Roman"/>
          <w:sz w:val="24"/>
          <w:szCs w:val="24"/>
        </w:rPr>
        <w:t xml:space="preserve">ej internetovej  stránke </w:t>
      </w:r>
      <w:r w:rsidR="00AC5AF7" w:rsidRPr="00AC5AF7">
        <w:rPr>
          <w:rFonts w:ascii="Segoe UI" w:hAnsi="Segoe UI" w:cs="Segoe UI"/>
          <w:b/>
          <w:color w:val="494949"/>
          <w:sz w:val="21"/>
          <w:szCs w:val="21"/>
          <w:shd w:val="clear" w:color="auto" w:fill="FFFFFF"/>
        </w:rPr>
        <w:t>Finančné pásma určujúce rozpätie nákladov na nákup</w:t>
      </w:r>
      <w:r w:rsidR="00764054">
        <w:rPr>
          <w:rFonts w:ascii="Segoe UI" w:hAnsi="Segoe UI" w:cs="Segoe UI"/>
          <w:b/>
          <w:color w:val="494949"/>
          <w:sz w:val="21"/>
          <w:szCs w:val="21"/>
          <w:shd w:val="clear" w:color="auto" w:fill="FFFFFF"/>
        </w:rPr>
        <w:t xml:space="preserve"> potravín na jedno jedlo podľa </w:t>
      </w:r>
      <w:r w:rsidR="00764054" w:rsidRPr="00764054">
        <w:rPr>
          <w:rFonts w:ascii="Segoe UI" w:hAnsi="Segoe UI" w:cs="Segoe UI"/>
          <w:color w:val="494949"/>
          <w:sz w:val="21"/>
          <w:szCs w:val="21"/>
        </w:rPr>
        <w:t xml:space="preserve"> </w:t>
      </w:r>
      <w:r w:rsidR="00764054" w:rsidRPr="00764054">
        <w:rPr>
          <w:rFonts w:ascii="Segoe UI" w:hAnsi="Segoe UI" w:cs="Segoe UI"/>
          <w:b/>
          <w:color w:val="494949"/>
          <w:sz w:val="21"/>
          <w:szCs w:val="21"/>
        </w:rPr>
        <w:t xml:space="preserve">vekových </w:t>
      </w:r>
      <w:r w:rsidR="00764054">
        <w:rPr>
          <w:rFonts w:ascii="Segoe UI" w:hAnsi="Segoe UI" w:cs="Segoe UI"/>
          <w:color w:val="494949"/>
          <w:sz w:val="21"/>
          <w:szCs w:val="21"/>
        </w:rPr>
        <w:t>kategórií stravníkov.</w:t>
      </w:r>
    </w:p>
    <w:p w:rsidR="004B327D" w:rsidRDefault="004B327D" w:rsidP="00764054">
      <w:pPr>
        <w:shd w:val="clear" w:color="auto" w:fill="FFFFFF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2B5F13" w:rsidRPr="000E1A2E" w:rsidRDefault="00B26A75" w:rsidP="00764054">
      <w:pPr>
        <w:shd w:val="clear" w:color="auto" w:fill="FFFFFF"/>
        <w:jc w:val="both"/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</w:pPr>
      <w:r w:rsidRPr="000E1A2E"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  <w:t>1/ Finančné pásma A na nákup potravín na jedno jedlo podľa vekových kategórií stravníkov</w:t>
      </w:r>
      <w:r w:rsidR="002B5F13" w:rsidRPr="000E1A2E"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  <w:t xml:space="preserve"> sa vzťahuje na stravníkov:</w:t>
      </w:r>
    </w:p>
    <w:p w:rsidR="00B26A75" w:rsidRPr="00FA37DC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MŠ od 2-6 rokov</w:t>
      </w:r>
    </w:p>
    <w:p w:rsidR="002B5F13" w:rsidRPr="00FA37DC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ZŠ od 6-11 rokov</w:t>
      </w:r>
    </w:p>
    <w:p w:rsidR="002B5F13" w:rsidRPr="00FA37DC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ZŠ od 11-15 rokov</w:t>
      </w:r>
    </w:p>
    <w:p w:rsidR="002B5F13" w:rsidRPr="00FA37DC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SŠ od 15-19 rokov</w:t>
      </w:r>
    </w:p>
    <w:p w:rsidR="00B76FFA" w:rsidRPr="00B9207D" w:rsidRDefault="00900150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Š I /školsk</w:t>
      </w:r>
      <w:r w:rsidR="005D6C8B" w:rsidRPr="00FA37DC">
        <w:rPr>
          <w:rFonts w:ascii="Segoe UI" w:hAnsi="Segoe UI" w:cs="Segoe UI"/>
          <w:b/>
          <w:color w:val="494949"/>
          <w:sz w:val="21"/>
          <w:szCs w:val="21"/>
        </w:rPr>
        <w:t xml:space="preserve">ého </w:t>
      </w: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internát</w:t>
      </w:r>
      <w:r w:rsidR="005D6C8B" w:rsidRPr="00FA37DC">
        <w:rPr>
          <w:rFonts w:ascii="Segoe UI" w:hAnsi="Segoe UI" w:cs="Segoe UI"/>
          <w:b/>
          <w:color w:val="494949"/>
          <w:sz w:val="21"/>
          <w:szCs w:val="21"/>
        </w:rPr>
        <w:t>u</w:t>
      </w:r>
      <w:r w:rsidRPr="00FA37DC">
        <w:rPr>
          <w:rFonts w:ascii="Segoe UI" w:hAnsi="Segoe UI" w:cs="Segoe UI"/>
          <w:b/>
          <w:color w:val="494949"/>
          <w:sz w:val="21"/>
          <w:szCs w:val="21"/>
        </w:rPr>
        <w:t xml:space="preserve">/ </w:t>
      </w:r>
      <w:r w:rsidR="005D6C8B" w:rsidRPr="00FA37DC">
        <w:rPr>
          <w:rFonts w:ascii="Segoe UI" w:hAnsi="Segoe UI" w:cs="Segoe UI"/>
          <w:b/>
          <w:color w:val="494949"/>
          <w:sz w:val="21"/>
          <w:szCs w:val="21"/>
        </w:rPr>
        <w:t>, ktorý poskytuje</w:t>
      </w:r>
      <w:r w:rsidR="00480081"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r w:rsidRPr="00B76FFA">
        <w:rPr>
          <w:rFonts w:ascii="Segoe UI" w:hAnsi="Segoe UI" w:cs="Segoe UI"/>
          <w:color w:val="494949"/>
          <w:sz w:val="21"/>
          <w:szCs w:val="21"/>
        </w:rPr>
        <w:t xml:space="preserve"> výchovno-vzdelávaciu</w:t>
      </w:r>
      <w:r w:rsidR="00B76FFA" w:rsidRPr="00B76FFA">
        <w:rPr>
          <w:rFonts w:ascii="Segoe UI" w:hAnsi="Segoe UI" w:cs="Segoe UI"/>
          <w:color w:val="494949"/>
          <w:sz w:val="21"/>
          <w:szCs w:val="21"/>
        </w:rPr>
        <w:t xml:space="preserve"> činnosť a stravovanie počas pracovných dní /pondelok-piatok/ mimo pracovného voľna a pracovného pokoja</w:t>
      </w:r>
      <w:r w:rsidR="00480081">
        <w:rPr>
          <w:rFonts w:ascii="Segoe UI" w:hAnsi="Segoe UI" w:cs="Segoe UI"/>
          <w:color w:val="494949"/>
          <w:sz w:val="21"/>
          <w:szCs w:val="21"/>
        </w:rPr>
        <w:t>.</w:t>
      </w:r>
    </w:p>
    <w:p w:rsidR="002B5F13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2B5F13">
        <w:rPr>
          <w:rFonts w:ascii="Segoe UI" w:hAnsi="Segoe UI" w:cs="Segoe UI"/>
          <w:color w:val="494949"/>
          <w:sz w:val="21"/>
          <w:szCs w:val="21"/>
        </w:rPr>
        <w:t xml:space="preserve">Vo vyššie uvedených zariadeniach sa určuje </w:t>
      </w:r>
      <w:r w:rsidRPr="002B5F13">
        <w:rPr>
          <w:rFonts w:ascii="Segoe UI" w:hAnsi="Segoe UI" w:cs="Segoe UI"/>
          <w:b/>
          <w:color w:val="494949"/>
          <w:sz w:val="21"/>
          <w:szCs w:val="21"/>
        </w:rPr>
        <w:t xml:space="preserve">jednotný stupeň </w:t>
      </w:r>
      <w:r>
        <w:rPr>
          <w:rFonts w:ascii="Segoe UI" w:hAnsi="Segoe UI" w:cs="Segoe UI"/>
          <w:b/>
          <w:color w:val="494949"/>
          <w:sz w:val="21"/>
          <w:szCs w:val="21"/>
        </w:rPr>
        <w:t>finančného pásma pre všetky vekové kategórie stravníkov vrátane zamestnancov školy alebo školského zariadenia  a iných fyzických osôb.</w:t>
      </w:r>
    </w:p>
    <w:p w:rsidR="002B5F13" w:rsidRDefault="002B5F13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  <w:r w:rsidRPr="00E809E8">
        <w:rPr>
          <w:rFonts w:ascii="Segoe UI" w:hAnsi="Segoe UI" w:cs="Segoe UI"/>
          <w:b/>
          <w:color w:val="494949"/>
          <w:sz w:val="21"/>
          <w:szCs w:val="21"/>
          <w:u w:val="single"/>
        </w:rPr>
        <w:t>Zamestnancom školy alebo školského zariadenia a iným fyzickým osobám</w:t>
      </w:r>
      <w:r>
        <w:rPr>
          <w:rFonts w:ascii="Segoe UI" w:hAnsi="Segoe UI" w:cs="Segoe UI"/>
          <w:b/>
          <w:color w:val="494949"/>
          <w:sz w:val="21"/>
          <w:szCs w:val="21"/>
        </w:rPr>
        <w:t xml:space="preserve"> sa určuje </w:t>
      </w:r>
      <w:r w:rsidR="00E809E8">
        <w:rPr>
          <w:rFonts w:ascii="Segoe UI" w:hAnsi="Segoe UI" w:cs="Segoe UI"/>
          <w:b/>
          <w:color w:val="494949"/>
          <w:sz w:val="21"/>
          <w:szCs w:val="21"/>
        </w:rPr>
        <w:t xml:space="preserve">stupeň finančného pásma ako pre vekovú kategóriu SŠ /15-19 ročných/ , avšak podľa finančného </w:t>
      </w:r>
      <w:r w:rsidR="00E809E8" w:rsidRPr="00E809E8">
        <w:rPr>
          <w:rFonts w:ascii="Segoe UI" w:hAnsi="Segoe UI" w:cs="Segoe UI"/>
          <w:b/>
          <w:color w:val="494949"/>
          <w:sz w:val="21"/>
          <w:szCs w:val="21"/>
          <w:u w:val="single"/>
        </w:rPr>
        <w:t>pásma B</w:t>
      </w:r>
      <w:r w:rsidR="00686806"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s navýšení</w:t>
      </w:r>
      <w:r w:rsidR="004B327D">
        <w:rPr>
          <w:rFonts w:ascii="Segoe UI" w:hAnsi="Segoe UI" w:cs="Segoe UI"/>
          <w:b/>
          <w:color w:val="494949"/>
          <w:sz w:val="21"/>
          <w:szCs w:val="21"/>
          <w:u w:val="single"/>
        </w:rPr>
        <w:t>m</w:t>
      </w:r>
      <w:r w:rsidR="00686806"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hmotností všetkých mäsových a</w:t>
      </w:r>
      <w:r w:rsidR="00DA1055">
        <w:rPr>
          <w:rFonts w:ascii="Segoe UI" w:hAnsi="Segoe UI" w:cs="Segoe UI"/>
          <w:b/>
          <w:color w:val="494949"/>
          <w:sz w:val="21"/>
          <w:szCs w:val="21"/>
          <w:u w:val="single"/>
        </w:rPr>
        <w:t> </w:t>
      </w:r>
      <w:proofErr w:type="spellStart"/>
      <w:r w:rsidR="00686806">
        <w:rPr>
          <w:rFonts w:ascii="Segoe UI" w:hAnsi="Segoe UI" w:cs="Segoe UI"/>
          <w:b/>
          <w:color w:val="494949"/>
          <w:sz w:val="21"/>
          <w:szCs w:val="21"/>
          <w:u w:val="single"/>
        </w:rPr>
        <w:t>polomäs</w:t>
      </w:r>
      <w:r w:rsidR="00DA1055">
        <w:rPr>
          <w:rFonts w:ascii="Segoe UI" w:hAnsi="Segoe UI" w:cs="Segoe UI"/>
          <w:b/>
          <w:color w:val="494949"/>
          <w:sz w:val="21"/>
          <w:szCs w:val="21"/>
          <w:u w:val="single"/>
        </w:rPr>
        <w:t>itých</w:t>
      </w:r>
      <w:proofErr w:type="spellEnd"/>
      <w:r w:rsidR="00DA1055"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</w:t>
      </w:r>
      <w:r w:rsidR="00686806">
        <w:rPr>
          <w:rFonts w:ascii="Segoe UI" w:hAnsi="Segoe UI" w:cs="Segoe UI"/>
          <w:b/>
          <w:color w:val="494949"/>
          <w:sz w:val="21"/>
          <w:szCs w:val="21"/>
          <w:u w:val="single"/>
        </w:rPr>
        <w:t>pokrmov o 30%</w:t>
      </w:r>
    </w:p>
    <w:p w:rsidR="004B327D" w:rsidRDefault="004B327D" w:rsidP="004B327D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U mias sa zvyšuje dávka v surovom stave z pôvodných </w:t>
      </w:r>
      <w:r w:rsidRPr="00DA1055">
        <w:rPr>
          <w:rFonts w:ascii="Segoe UI" w:hAnsi="Segoe UI" w:cs="Segoe UI"/>
          <w:b/>
          <w:color w:val="FF0000"/>
          <w:sz w:val="21"/>
          <w:szCs w:val="21"/>
          <w:u w:val="single"/>
        </w:rPr>
        <w:t xml:space="preserve">90g na 120g </w:t>
      </w:r>
    </w:p>
    <w:p w:rsidR="00686806" w:rsidRDefault="00686806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</w:p>
    <w:p w:rsidR="002B5F13" w:rsidRDefault="00E809E8" w:rsidP="00764054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E809E8">
        <w:rPr>
          <w:rFonts w:ascii="Segoe UI" w:hAnsi="Segoe UI" w:cs="Segoe UI"/>
          <w:color w:val="494949"/>
          <w:sz w:val="21"/>
          <w:szCs w:val="21"/>
        </w:rPr>
        <w:t>V zariadení školského stravovania</w:t>
      </w:r>
      <w:r>
        <w:rPr>
          <w:rFonts w:ascii="Segoe UI" w:hAnsi="Segoe UI" w:cs="Segoe UI"/>
          <w:color w:val="494949"/>
          <w:sz w:val="21"/>
          <w:szCs w:val="21"/>
        </w:rPr>
        <w:t xml:space="preserve"> </w:t>
      </w:r>
      <w:r w:rsidRPr="00E809E8">
        <w:rPr>
          <w:rFonts w:ascii="Segoe UI" w:hAnsi="Segoe UI" w:cs="Segoe UI"/>
          <w:b/>
          <w:color w:val="494949"/>
          <w:sz w:val="21"/>
          <w:szCs w:val="21"/>
        </w:rPr>
        <w:t xml:space="preserve">pri ZŠ s MŠ </w:t>
      </w:r>
      <w:r w:rsidRPr="00E809E8">
        <w:rPr>
          <w:rFonts w:ascii="Segoe UI" w:hAnsi="Segoe UI" w:cs="Segoe UI"/>
          <w:color w:val="494949"/>
          <w:sz w:val="21"/>
          <w:szCs w:val="21"/>
        </w:rPr>
        <w:t>alebo</w:t>
      </w:r>
      <w:r>
        <w:rPr>
          <w:rFonts w:ascii="Segoe UI" w:hAnsi="Segoe UI" w:cs="Segoe UI"/>
          <w:b/>
          <w:color w:val="494949"/>
          <w:sz w:val="21"/>
          <w:szCs w:val="21"/>
        </w:rPr>
        <w:t xml:space="preserve"> spojenej škole, môže </w:t>
      </w:r>
      <w:r w:rsidRPr="00E809E8">
        <w:rPr>
          <w:rFonts w:ascii="Segoe UI" w:hAnsi="Segoe UI" w:cs="Segoe UI"/>
          <w:color w:val="494949"/>
          <w:sz w:val="21"/>
          <w:szCs w:val="21"/>
        </w:rPr>
        <w:t>byť určené</w:t>
      </w:r>
      <w:r w:rsidR="002E6A83">
        <w:rPr>
          <w:rFonts w:ascii="Segoe UI" w:hAnsi="Segoe UI" w:cs="Segoe UI"/>
          <w:color w:val="494949"/>
          <w:sz w:val="21"/>
          <w:szCs w:val="21"/>
        </w:rPr>
        <w:t xml:space="preserve"> finančné pásmo </w:t>
      </w:r>
      <w:r w:rsidRPr="00E809E8">
        <w:rPr>
          <w:rFonts w:ascii="Segoe UI" w:hAnsi="Segoe UI" w:cs="Segoe UI"/>
          <w:color w:val="494949"/>
          <w:sz w:val="21"/>
          <w:szCs w:val="21"/>
        </w:rPr>
        <w:t xml:space="preserve"> pre deti</w:t>
      </w:r>
      <w:r>
        <w:rPr>
          <w:rFonts w:ascii="Segoe UI" w:hAnsi="Segoe UI" w:cs="Segoe UI"/>
          <w:b/>
          <w:color w:val="494949"/>
          <w:sz w:val="21"/>
          <w:szCs w:val="21"/>
        </w:rPr>
        <w:t xml:space="preserve"> MŠ </w:t>
      </w:r>
      <w:r w:rsidR="002E6A83">
        <w:rPr>
          <w:rFonts w:ascii="Segoe UI" w:hAnsi="Segoe UI" w:cs="Segoe UI"/>
          <w:b/>
          <w:color w:val="494949"/>
          <w:sz w:val="21"/>
          <w:szCs w:val="21"/>
        </w:rPr>
        <w:t xml:space="preserve"> o jeden stupeň vyššie ako pre žiakov ZŠ.</w:t>
      </w:r>
    </w:p>
    <w:p w:rsidR="002E6A83" w:rsidRDefault="00AC5AF7" w:rsidP="00764054">
      <w:pPr>
        <w:rPr>
          <w:rFonts w:ascii="Segoe UI" w:hAnsi="Segoe UI" w:cs="Segoe UI"/>
          <w:b/>
          <w:color w:val="494949"/>
          <w:sz w:val="21"/>
          <w:szCs w:val="21"/>
          <w:shd w:val="clear" w:color="auto" w:fill="FFFFFF"/>
        </w:rPr>
      </w:pPr>
      <w:r w:rsidRPr="00AC5AF7">
        <w:rPr>
          <w:rFonts w:ascii="Segoe UI" w:hAnsi="Segoe UI" w:cs="Segoe UI"/>
          <w:b/>
          <w:color w:val="494949"/>
          <w:sz w:val="21"/>
          <w:szCs w:val="21"/>
          <w:shd w:val="clear" w:color="auto" w:fill="FFFFFF"/>
        </w:rPr>
        <w:t>.</w:t>
      </w:r>
    </w:p>
    <w:p w:rsidR="006B149D" w:rsidRPr="000E1A2E" w:rsidRDefault="002E6A83" w:rsidP="002E6A83">
      <w:pPr>
        <w:shd w:val="clear" w:color="auto" w:fill="FFFFFF"/>
        <w:jc w:val="both"/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</w:pPr>
      <w:r w:rsidRPr="000E1A2E"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  <w:t>2/ Finančné pásma B na nákup potravín na jedno jedlo podľa vekových kategórií stravníkov sa vzťahuje</w:t>
      </w:r>
      <w:r w:rsidR="003F413C" w:rsidRPr="000E1A2E"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  <w:t xml:space="preserve"> pre</w:t>
      </w:r>
      <w:r w:rsidR="006B149D" w:rsidRPr="000E1A2E">
        <w:rPr>
          <w:rFonts w:ascii="Times New Roman" w:hAnsi="Times New Roman" w:cs="Times New Roman"/>
          <w:b/>
          <w:color w:val="494949"/>
          <w:sz w:val="28"/>
          <w:szCs w:val="28"/>
          <w:u w:val="single"/>
        </w:rPr>
        <w:t xml:space="preserve"> :</w:t>
      </w:r>
    </w:p>
    <w:p w:rsidR="004B327D" w:rsidRPr="00FA37DC" w:rsidRDefault="006B149D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b/>
          <w:color w:val="494949"/>
          <w:sz w:val="21"/>
          <w:szCs w:val="21"/>
        </w:rPr>
        <w:t>a/</w:t>
      </w:r>
      <w:r w:rsidR="002E6A83"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r w:rsidR="002E6A83" w:rsidRPr="00FA37DC">
        <w:rPr>
          <w:rFonts w:ascii="Segoe UI" w:hAnsi="Segoe UI" w:cs="Segoe UI"/>
          <w:b/>
          <w:color w:val="494949"/>
          <w:sz w:val="21"/>
          <w:szCs w:val="21"/>
        </w:rPr>
        <w:t>diétne stravovanie</w:t>
      </w:r>
    </w:p>
    <w:p w:rsidR="004B327D" w:rsidRDefault="006B149D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 w:rsidRPr="00FA37DC">
        <w:rPr>
          <w:rFonts w:ascii="Segoe UI" w:hAnsi="Segoe UI" w:cs="Segoe UI"/>
          <w:b/>
          <w:color w:val="494949"/>
          <w:sz w:val="21"/>
          <w:szCs w:val="21"/>
        </w:rPr>
        <w:t>b/</w:t>
      </w:r>
      <w:r w:rsidR="002E6A83" w:rsidRPr="00FA37DC">
        <w:rPr>
          <w:rFonts w:ascii="Segoe UI" w:hAnsi="Segoe UI" w:cs="Segoe UI"/>
          <w:b/>
          <w:color w:val="494949"/>
          <w:sz w:val="21"/>
          <w:szCs w:val="21"/>
        </w:rPr>
        <w:t xml:space="preserve"> stravovanie športovcov,</w:t>
      </w:r>
      <w:r w:rsidRPr="00FA37DC">
        <w:rPr>
          <w:rFonts w:ascii="Segoe UI" w:hAnsi="Segoe UI" w:cs="Segoe UI"/>
          <w:b/>
          <w:color w:val="494949"/>
          <w:sz w:val="21"/>
          <w:szCs w:val="21"/>
        </w:rPr>
        <w:t>/ športové školy a športové triedy/</w:t>
      </w:r>
    </w:p>
    <w:p w:rsidR="006B149D" w:rsidRDefault="006B149D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b/>
          <w:color w:val="494949"/>
          <w:sz w:val="21"/>
          <w:szCs w:val="21"/>
        </w:rPr>
        <w:t>c/</w:t>
      </w:r>
      <w:r w:rsidR="00686806">
        <w:rPr>
          <w:rFonts w:ascii="Segoe UI" w:hAnsi="Segoe UI" w:cs="Segoe UI"/>
          <w:b/>
          <w:color w:val="494949"/>
          <w:sz w:val="21"/>
          <w:szCs w:val="21"/>
        </w:rPr>
        <w:t xml:space="preserve"> celoročné stravovanie</w:t>
      </w:r>
      <w:r w:rsidR="002E6A83"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b/>
          <w:color w:val="494949"/>
          <w:sz w:val="21"/>
          <w:szCs w:val="21"/>
        </w:rPr>
        <w:t>stravovanie</w:t>
      </w:r>
      <w:proofErr w:type="spellEnd"/>
      <w:r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r w:rsidR="00824ECF">
        <w:rPr>
          <w:rFonts w:ascii="Segoe UI" w:hAnsi="Segoe UI" w:cs="Segoe UI"/>
          <w:b/>
          <w:color w:val="494949"/>
          <w:sz w:val="21"/>
          <w:szCs w:val="21"/>
        </w:rPr>
        <w:t xml:space="preserve">, </w:t>
      </w:r>
      <w:proofErr w:type="spellStart"/>
      <w:r w:rsidR="00824ECF">
        <w:rPr>
          <w:rFonts w:ascii="Segoe UI" w:hAnsi="Segoe UI" w:cs="Segoe UI"/>
          <w:b/>
          <w:color w:val="494949"/>
          <w:sz w:val="21"/>
          <w:szCs w:val="21"/>
        </w:rPr>
        <w:t>t.j</w:t>
      </w:r>
      <w:proofErr w:type="spellEnd"/>
      <w:r w:rsidR="00824ECF">
        <w:rPr>
          <w:rFonts w:ascii="Segoe UI" w:hAnsi="Segoe UI" w:cs="Segoe UI"/>
          <w:b/>
          <w:color w:val="494949"/>
          <w:sz w:val="21"/>
          <w:szCs w:val="21"/>
        </w:rPr>
        <w:t>. stravovanie s nepretržitou prevádzkou, kde patrí:</w:t>
      </w:r>
    </w:p>
    <w:p w:rsidR="00824ECF" w:rsidRPr="00824ECF" w:rsidRDefault="00824ECF" w:rsidP="00824E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  <w:r w:rsidRPr="00FA37DC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 xml:space="preserve">- </w:t>
      </w:r>
      <w:r w:rsidRPr="00824ECF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diagnostické centrum,</w:t>
      </w:r>
    </w:p>
    <w:p w:rsidR="00824ECF" w:rsidRPr="00824ECF" w:rsidRDefault="00824ECF" w:rsidP="00824E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  <w:r w:rsidRPr="00FA37DC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 xml:space="preserve"> - </w:t>
      </w:r>
      <w:r w:rsidRPr="00824ECF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reedukačné centrum,</w:t>
      </w:r>
    </w:p>
    <w:p w:rsidR="00824ECF" w:rsidRPr="00FA37DC" w:rsidRDefault="00824ECF" w:rsidP="00824E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  <w:r w:rsidRPr="00FA37DC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 xml:space="preserve"> - </w:t>
      </w:r>
      <w:r w:rsidRPr="00824ECF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liečebno-výchovné sanatórium.</w:t>
      </w:r>
    </w:p>
    <w:p w:rsidR="00DA1055" w:rsidRDefault="00DA1055" w:rsidP="00824E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</w:pPr>
    </w:p>
    <w:p w:rsidR="003F413C" w:rsidRPr="000E1A2E" w:rsidRDefault="00DA1055" w:rsidP="000E1A2E">
      <w:pPr>
        <w:jc w:val="both"/>
      </w:pPr>
      <w:r>
        <w:lastRenderedPageBreak/>
        <w:t xml:space="preserve">Ak školský internát poskytuje deťom a žiakom ubytovanie a stravovanie aj v čase pracovného voľna a pracovného pokoja a v čase školských prázdnin, teda nepretržite celý kalendárny rok, v tom prípade zariadenie školského stravovania zabezpečuje stravovanie pre deti a žiakov celoročne, stupeň finančného pásma na nákup  jedného jedla podľa vekových kategórií  stravníkov sa určí </w:t>
      </w:r>
      <w:r w:rsidR="004B327D">
        <w:t xml:space="preserve"> podľa </w:t>
      </w:r>
      <w:r>
        <w:t xml:space="preserve">Finančného pásma B. </w:t>
      </w:r>
    </w:p>
    <w:p w:rsidR="00824ECF" w:rsidRPr="00824ECF" w:rsidRDefault="00824ECF" w:rsidP="00824EC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</w:pPr>
      <w:r w:rsidRPr="003F413C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d</w:t>
      </w:r>
      <w:r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>/</w:t>
      </w:r>
      <w:r w:rsidR="003F413C">
        <w:rPr>
          <w:rFonts w:ascii="Segoe UI" w:eastAsia="Times New Roman" w:hAnsi="Segoe UI" w:cs="Segoe UI"/>
          <w:color w:val="494949"/>
          <w:sz w:val="21"/>
          <w:szCs w:val="21"/>
          <w:lang w:eastAsia="sk-SK"/>
        </w:rPr>
        <w:t xml:space="preserve"> </w:t>
      </w:r>
      <w:r w:rsidR="003F413C" w:rsidRPr="003F413C">
        <w:rPr>
          <w:rFonts w:ascii="Segoe UI" w:eastAsia="Times New Roman" w:hAnsi="Segoe UI" w:cs="Segoe UI"/>
          <w:b/>
          <w:color w:val="494949"/>
          <w:sz w:val="21"/>
          <w:szCs w:val="21"/>
          <w:lang w:eastAsia="sk-SK"/>
        </w:rPr>
        <w:t>zamestnancov školy, školských zariadení a iných fyzických osôb</w:t>
      </w:r>
    </w:p>
    <w:p w:rsidR="00824ECF" w:rsidRDefault="003F413C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b/>
          <w:color w:val="494949"/>
          <w:sz w:val="21"/>
          <w:szCs w:val="21"/>
        </w:rPr>
        <w:t xml:space="preserve">    </w:t>
      </w:r>
    </w:p>
    <w:p w:rsidR="003F413C" w:rsidRDefault="003F413C" w:rsidP="003F413C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  <w:r w:rsidRPr="00E809E8">
        <w:rPr>
          <w:rFonts w:ascii="Segoe UI" w:hAnsi="Segoe UI" w:cs="Segoe UI"/>
          <w:b/>
          <w:color w:val="494949"/>
          <w:sz w:val="21"/>
          <w:szCs w:val="21"/>
          <w:u w:val="single"/>
        </w:rPr>
        <w:t>Zamestnancom školy alebo školského zariadenia a iným fyzickým osobám</w:t>
      </w:r>
      <w:r>
        <w:rPr>
          <w:rFonts w:ascii="Segoe UI" w:hAnsi="Segoe UI" w:cs="Segoe UI"/>
          <w:b/>
          <w:color w:val="494949"/>
          <w:sz w:val="21"/>
          <w:szCs w:val="21"/>
        </w:rPr>
        <w:t xml:space="preserve"> sa určuje stupeň finančného pásma ako pre vekovú kategóriu SŠ /15-19 ročných/ , avšak podľa finančného </w:t>
      </w:r>
      <w:r w:rsidRPr="00E809E8">
        <w:rPr>
          <w:rFonts w:ascii="Segoe UI" w:hAnsi="Segoe UI" w:cs="Segoe UI"/>
          <w:b/>
          <w:color w:val="494949"/>
          <w:sz w:val="21"/>
          <w:szCs w:val="21"/>
          <w:u w:val="single"/>
        </w:rPr>
        <w:t>pásma B</w:t>
      </w: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s navýšení hmotností všetkých mäsových a </w:t>
      </w:r>
      <w:proofErr w:type="spellStart"/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>polomäsitých</w:t>
      </w:r>
      <w:proofErr w:type="spellEnd"/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 pokrmov o 30%.</w:t>
      </w:r>
    </w:p>
    <w:p w:rsidR="00DA1055" w:rsidRDefault="00DA1055" w:rsidP="003F413C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>U mias sa zvyšuje dávka v surovom stave z</w:t>
      </w:r>
      <w:r w:rsidR="00FA37DC">
        <w:rPr>
          <w:rFonts w:ascii="Segoe UI" w:hAnsi="Segoe UI" w:cs="Segoe UI"/>
          <w:b/>
          <w:color w:val="494949"/>
          <w:sz w:val="21"/>
          <w:szCs w:val="21"/>
          <w:u w:val="single"/>
        </w:rPr>
        <w:t> </w:t>
      </w: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>pôvodných</w:t>
      </w:r>
      <w:r w:rsidR="00FA37DC"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</w:t>
      </w: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 </w:t>
      </w:r>
      <w:r w:rsidRPr="00DA1055">
        <w:rPr>
          <w:rFonts w:ascii="Segoe UI" w:hAnsi="Segoe UI" w:cs="Segoe UI"/>
          <w:b/>
          <w:color w:val="FF0000"/>
          <w:sz w:val="21"/>
          <w:szCs w:val="21"/>
          <w:u w:val="single"/>
        </w:rPr>
        <w:t xml:space="preserve">90g na 120g </w:t>
      </w:r>
    </w:p>
    <w:p w:rsidR="003F413C" w:rsidRPr="004B327D" w:rsidRDefault="003F413C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  <w:u w:val="single"/>
        </w:rPr>
      </w:pPr>
      <w:r>
        <w:rPr>
          <w:rFonts w:ascii="Segoe UI" w:hAnsi="Segoe UI" w:cs="Segoe UI"/>
          <w:b/>
          <w:color w:val="494949"/>
          <w:sz w:val="21"/>
          <w:szCs w:val="21"/>
          <w:u w:val="single"/>
        </w:rPr>
        <w:t xml:space="preserve">Vyššie uvedené zvýšenie hmotností pre zamestnancov a iné fyzické osoby </w:t>
      </w:r>
      <w:r w:rsidR="00DA1055">
        <w:rPr>
          <w:rFonts w:ascii="Segoe UI" w:hAnsi="Segoe UI" w:cs="Segoe UI"/>
          <w:b/>
          <w:color w:val="494949"/>
          <w:sz w:val="21"/>
          <w:szCs w:val="21"/>
          <w:u w:val="single"/>
        </w:rPr>
        <w:t>je záväzné a nemenné.</w:t>
      </w:r>
    </w:p>
    <w:p w:rsidR="004B327D" w:rsidRDefault="006B149D" w:rsidP="004B327D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r w:rsidR="004B327D" w:rsidRPr="00E809E8">
        <w:rPr>
          <w:rFonts w:ascii="Segoe UI" w:hAnsi="Segoe UI" w:cs="Segoe UI"/>
          <w:color w:val="494949"/>
          <w:sz w:val="21"/>
          <w:szCs w:val="21"/>
        </w:rPr>
        <w:t>V zariadení školského stravovania</w:t>
      </w:r>
      <w:r w:rsidR="004B327D">
        <w:rPr>
          <w:rFonts w:ascii="Segoe UI" w:hAnsi="Segoe UI" w:cs="Segoe UI"/>
          <w:color w:val="494949"/>
          <w:sz w:val="21"/>
          <w:szCs w:val="21"/>
        </w:rPr>
        <w:t xml:space="preserve"> </w:t>
      </w:r>
      <w:r w:rsidR="004B327D" w:rsidRPr="00E809E8">
        <w:rPr>
          <w:rFonts w:ascii="Segoe UI" w:hAnsi="Segoe UI" w:cs="Segoe UI"/>
          <w:b/>
          <w:color w:val="494949"/>
          <w:sz w:val="21"/>
          <w:szCs w:val="21"/>
        </w:rPr>
        <w:t xml:space="preserve">pri ZŠ s MŠ </w:t>
      </w:r>
      <w:r w:rsidR="004B327D" w:rsidRPr="00E809E8">
        <w:rPr>
          <w:rFonts w:ascii="Segoe UI" w:hAnsi="Segoe UI" w:cs="Segoe UI"/>
          <w:color w:val="494949"/>
          <w:sz w:val="21"/>
          <w:szCs w:val="21"/>
        </w:rPr>
        <w:t>alebo</w:t>
      </w:r>
      <w:r w:rsidR="004B327D">
        <w:rPr>
          <w:rFonts w:ascii="Segoe UI" w:hAnsi="Segoe UI" w:cs="Segoe UI"/>
          <w:b/>
          <w:color w:val="494949"/>
          <w:sz w:val="21"/>
          <w:szCs w:val="21"/>
        </w:rPr>
        <w:t xml:space="preserve"> spojenej škole, môže </w:t>
      </w:r>
      <w:r w:rsidR="004B327D" w:rsidRPr="00E809E8">
        <w:rPr>
          <w:rFonts w:ascii="Segoe UI" w:hAnsi="Segoe UI" w:cs="Segoe UI"/>
          <w:color w:val="494949"/>
          <w:sz w:val="21"/>
          <w:szCs w:val="21"/>
        </w:rPr>
        <w:t>byť určené</w:t>
      </w:r>
      <w:r w:rsidR="004B327D">
        <w:rPr>
          <w:rFonts w:ascii="Segoe UI" w:hAnsi="Segoe UI" w:cs="Segoe UI"/>
          <w:color w:val="494949"/>
          <w:sz w:val="21"/>
          <w:szCs w:val="21"/>
        </w:rPr>
        <w:t xml:space="preserve"> finančné pásmo </w:t>
      </w:r>
      <w:r w:rsidR="004B327D" w:rsidRPr="00E809E8">
        <w:rPr>
          <w:rFonts w:ascii="Segoe UI" w:hAnsi="Segoe UI" w:cs="Segoe UI"/>
          <w:color w:val="494949"/>
          <w:sz w:val="21"/>
          <w:szCs w:val="21"/>
        </w:rPr>
        <w:t xml:space="preserve"> pre deti</w:t>
      </w:r>
      <w:r w:rsidR="004B327D">
        <w:rPr>
          <w:rFonts w:ascii="Segoe UI" w:hAnsi="Segoe UI" w:cs="Segoe UI"/>
          <w:b/>
          <w:color w:val="494949"/>
          <w:sz w:val="21"/>
          <w:szCs w:val="21"/>
        </w:rPr>
        <w:t xml:space="preserve"> MŠ  o jeden stupeň vyššie ako pre žiakov ZŠ.</w:t>
      </w:r>
    </w:p>
    <w:p w:rsidR="00DA1055" w:rsidRDefault="00DA1055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</w:p>
    <w:p w:rsidR="00FA37DC" w:rsidRDefault="009D575C" w:rsidP="00FA37DC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color w:val="494949"/>
          <w:sz w:val="21"/>
          <w:szCs w:val="21"/>
        </w:rPr>
        <w:t xml:space="preserve">Finančné </w:t>
      </w:r>
      <w:proofErr w:type="spellStart"/>
      <w:r w:rsidR="00FA37DC" w:rsidRPr="00B26A75">
        <w:rPr>
          <w:rFonts w:ascii="Segoe UI" w:hAnsi="Segoe UI" w:cs="Segoe UI"/>
          <w:color w:val="494949"/>
          <w:sz w:val="21"/>
          <w:szCs w:val="21"/>
        </w:rPr>
        <w:t>finančné</w:t>
      </w:r>
      <w:proofErr w:type="spellEnd"/>
      <w:r w:rsidR="00FA37DC" w:rsidRPr="00B26A75">
        <w:rPr>
          <w:rFonts w:ascii="Segoe UI" w:hAnsi="Segoe UI" w:cs="Segoe UI"/>
          <w:color w:val="494949"/>
          <w:sz w:val="21"/>
          <w:szCs w:val="21"/>
        </w:rPr>
        <w:t xml:space="preserve"> pásma</w:t>
      </w:r>
      <w:r w:rsidR="00FA37DC" w:rsidRPr="00764054">
        <w:rPr>
          <w:rFonts w:ascii="Segoe UI" w:hAnsi="Segoe UI" w:cs="Segoe UI"/>
          <w:b/>
          <w:color w:val="494949"/>
          <w:sz w:val="21"/>
          <w:szCs w:val="21"/>
        </w:rPr>
        <w:t xml:space="preserve"> </w:t>
      </w:r>
      <w:r w:rsidR="00FA37DC">
        <w:rPr>
          <w:rFonts w:ascii="Segoe UI" w:hAnsi="Segoe UI" w:cs="Segoe UI"/>
          <w:b/>
          <w:color w:val="494949"/>
          <w:sz w:val="21"/>
          <w:szCs w:val="21"/>
        </w:rPr>
        <w:t>A </w:t>
      </w:r>
      <w:proofErr w:type="spellStart"/>
      <w:r w:rsidR="00FA37DC">
        <w:rPr>
          <w:rFonts w:ascii="Segoe UI" w:hAnsi="Segoe UI" w:cs="Segoe UI"/>
          <w:b/>
          <w:color w:val="494949"/>
          <w:sz w:val="21"/>
          <w:szCs w:val="21"/>
        </w:rPr>
        <w:t>a</w:t>
      </w:r>
      <w:proofErr w:type="spellEnd"/>
      <w:r w:rsidR="00FA37DC">
        <w:rPr>
          <w:rFonts w:ascii="Segoe UI" w:hAnsi="Segoe UI" w:cs="Segoe UI"/>
          <w:b/>
          <w:color w:val="494949"/>
          <w:sz w:val="21"/>
          <w:szCs w:val="21"/>
        </w:rPr>
        <w:t xml:space="preserve"> B </w:t>
      </w:r>
      <w:r w:rsidR="00FA37DC" w:rsidRPr="00764054">
        <w:rPr>
          <w:rFonts w:ascii="Segoe UI" w:hAnsi="Segoe UI" w:cs="Segoe UI"/>
          <w:b/>
          <w:color w:val="494949"/>
          <w:sz w:val="21"/>
          <w:szCs w:val="21"/>
        </w:rPr>
        <w:t xml:space="preserve">sú záväzné </w:t>
      </w:r>
      <w:r w:rsidR="00FA37DC" w:rsidRPr="00FA37DC">
        <w:rPr>
          <w:rFonts w:ascii="Segoe UI" w:hAnsi="Segoe UI" w:cs="Segoe UI"/>
          <w:color w:val="494949"/>
          <w:sz w:val="21"/>
          <w:szCs w:val="21"/>
        </w:rPr>
        <w:t>pre všetky zariadenia školského stravovania.</w:t>
      </w:r>
    </w:p>
    <w:p w:rsidR="00FA37DC" w:rsidRDefault="00FA37DC" w:rsidP="00FA37DC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  <w:r>
        <w:rPr>
          <w:rFonts w:ascii="Segoe UI" w:hAnsi="Segoe UI" w:cs="Segoe UI"/>
          <w:b/>
          <w:color w:val="494949"/>
          <w:sz w:val="21"/>
          <w:szCs w:val="21"/>
        </w:rPr>
        <w:t xml:space="preserve">Najneskôr od 1.3.2023 všetky zariadenia školského stravovania sú povinné zabezpečovať prípravu pokrmov a nápojov podľa vydaných </w:t>
      </w:r>
      <w:r w:rsidR="009D575C">
        <w:rPr>
          <w:rFonts w:ascii="Segoe UI" w:hAnsi="Segoe UI" w:cs="Segoe UI"/>
          <w:b/>
          <w:color w:val="494949"/>
          <w:sz w:val="21"/>
          <w:szCs w:val="21"/>
        </w:rPr>
        <w:t xml:space="preserve">finančných pásiem A </w:t>
      </w:r>
      <w:proofErr w:type="spellStart"/>
      <w:r w:rsidR="009D575C">
        <w:rPr>
          <w:rFonts w:ascii="Segoe UI" w:hAnsi="Segoe UI" w:cs="Segoe UI"/>
          <w:b/>
          <w:color w:val="494949"/>
          <w:sz w:val="21"/>
          <w:szCs w:val="21"/>
        </w:rPr>
        <w:t>a</w:t>
      </w:r>
      <w:proofErr w:type="spellEnd"/>
      <w:r w:rsidR="009D575C">
        <w:rPr>
          <w:rFonts w:ascii="Segoe UI" w:hAnsi="Segoe UI" w:cs="Segoe UI"/>
          <w:b/>
          <w:color w:val="494949"/>
          <w:sz w:val="21"/>
          <w:szCs w:val="21"/>
        </w:rPr>
        <w:t> B s účinnosťou od 1.1.2023</w:t>
      </w:r>
    </w:p>
    <w:p w:rsidR="00DA1055" w:rsidRDefault="00DA1055" w:rsidP="00DA1055">
      <w:pPr>
        <w:shd w:val="clear" w:color="auto" w:fill="FFFFFF"/>
        <w:spacing w:after="0" w:line="240" w:lineRule="auto"/>
        <w:ind w:left="360" w:hanging="360"/>
      </w:pPr>
    </w:p>
    <w:p w:rsidR="002E6A83" w:rsidRDefault="002E6A83" w:rsidP="002E6A83">
      <w:pPr>
        <w:shd w:val="clear" w:color="auto" w:fill="FFFFFF"/>
        <w:jc w:val="both"/>
        <w:rPr>
          <w:rFonts w:ascii="Segoe UI" w:hAnsi="Segoe UI" w:cs="Segoe UI"/>
          <w:b/>
          <w:color w:val="494949"/>
          <w:sz w:val="21"/>
          <w:szCs w:val="21"/>
        </w:rPr>
      </w:pPr>
    </w:p>
    <w:p w:rsidR="009006D8" w:rsidRPr="00AC5AF7" w:rsidRDefault="004B3572" w:rsidP="0076405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Košiciach,14.12.2023                                                           </w:t>
      </w:r>
      <w:r w:rsidR="00A9672E" w:rsidRPr="00AC5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Spracovala Dr. Krajničáková</w:t>
      </w:r>
    </w:p>
    <w:sectPr w:rsidR="009006D8" w:rsidRPr="00AC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83"/>
    <w:rsid w:val="00090783"/>
    <w:rsid w:val="000E1A2E"/>
    <w:rsid w:val="001D0629"/>
    <w:rsid w:val="001E5141"/>
    <w:rsid w:val="00217D20"/>
    <w:rsid w:val="002507AE"/>
    <w:rsid w:val="002B5F13"/>
    <w:rsid w:val="002E6A83"/>
    <w:rsid w:val="003F413C"/>
    <w:rsid w:val="00480081"/>
    <w:rsid w:val="004B327D"/>
    <w:rsid w:val="004B3572"/>
    <w:rsid w:val="005849F5"/>
    <w:rsid w:val="005D6C8B"/>
    <w:rsid w:val="00686806"/>
    <w:rsid w:val="006A1ED1"/>
    <w:rsid w:val="006B149D"/>
    <w:rsid w:val="006E0BE6"/>
    <w:rsid w:val="00764054"/>
    <w:rsid w:val="00824ECF"/>
    <w:rsid w:val="0088731A"/>
    <w:rsid w:val="008F586C"/>
    <w:rsid w:val="00900150"/>
    <w:rsid w:val="009006D8"/>
    <w:rsid w:val="00964D18"/>
    <w:rsid w:val="009D575C"/>
    <w:rsid w:val="009F5E45"/>
    <w:rsid w:val="00A07438"/>
    <w:rsid w:val="00A9672E"/>
    <w:rsid w:val="00AA6402"/>
    <w:rsid w:val="00AC5AF7"/>
    <w:rsid w:val="00B26A75"/>
    <w:rsid w:val="00B76FFA"/>
    <w:rsid w:val="00B9207D"/>
    <w:rsid w:val="00BC2801"/>
    <w:rsid w:val="00CA2732"/>
    <w:rsid w:val="00D810C0"/>
    <w:rsid w:val="00DA1055"/>
    <w:rsid w:val="00E809E8"/>
    <w:rsid w:val="00F50482"/>
    <w:rsid w:val="00F66245"/>
    <w:rsid w:val="00F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5FBC-6C6F-4073-BE7A-41A3B57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8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1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31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Krajničáková</dc:creator>
  <cp:keywords/>
  <dc:description/>
  <cp:lastModifiedBy>Ľubica Krajničáková</cp:lastModifiedBy>
  <cp:revision>2</cp:revision>
  <cp:lastPrinted>2022-10-17T06:26:00Z</cp:lastPrinted>
  <dcterms:created xsi:type="dcterms:W3CDTF">2022-12-15T09:10:00Z</dcterms:created>
  <dcterms:modified xsi:type="dcterms:W3CDTF">2022-12-15T09:10:00Z</dcterms:modified>
</cp:coreProperties>
</file>